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1C" w:rsidRDefault="00F07A1C" w:rsidP="00F07A1C">
      <w:pPr>
        <w:jc w:val="right"/>
        <w:rPr>
          <w:lang w:val="uk-UA"/>
        </w:rPr>
      </w:pPr>
      <w:r w:rsidRPr="00F07A1C">
        <w:rPr>
          <w:noProof/>
          <w:lang w:eastAsia="ru-RU"/>
        </w:rPr>
        <w:drawing>
          <wp:inline distT="0" distB="0" distL="0" distR="0">
            <wp:extent cx="5940425" cy="62292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9D" w:rsidRPr="00A91E9A" w:rsidRDefault="00F07A1C" w:rsidP="00F07A1C">
      <w:pPr>
        <w:jc w:val="right"/>
        <w:rPr>
          <w:b/>
          <w:i/>
          <w:lang w:val="uk-UA"/>
        </w:rPr>
      </w:pPr>
      <w:r w:rsidRPr="00A91E9A">
        <w:rPr>
          <w:b/>
          <w:i/>
          <w:lang w:val="uk-UA"/>
        </w:rPr>
        <w:t>ПРОЕКТ</w:t>
      </w:r>
    </w:p>
    <w:p w:rsidR="00F07A1C" w:rsidRPr="00C004DE" w:rsidRDefault="00C004DE" w:rsidP="00C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4DE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004DE" w:rsidRDefault="00C004DE" w:rsidP="00C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4DE">
        <w:rPr>
          <w:rFonts w:ascii="Times New Roman" w:hAnsi="Times New Roman" w:cs="Times New Roman"/>
          <w:b/>
          <w:sz w:val="28"/>
          <w:szCs w:val="28"/>
          <w:lang w:val="uk-UA"/>
        </w:rPr>
        <w:t>Галузевого форуму з обговорення та реформування соціальної сфери: освіта, охорона здоровʼя, соціальний захист</w:t>
      </w:r>
    </w:p>
    <w:p w:rsidR="00C004DE" w:rsidRDefault="00C004DE" w:rsidP="00C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5D03" w:rsidRPr="009B03F3" w:rsidRDefault="00465D03" w:rsidP="00C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B03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листопада 2017 року</w:t>
      </w:r>
    </w:p>
    <w:p w:rsidR="00465D03" w:rsidRDefault="00465D03" w:rsidP="00C00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04DE" w:rsidRDefault="00FE4175" w:rsidP="00C004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r w:rsidR="00465D03" w:rsidRPr="00465D03">
        <w:rPr>
          <w:rFonts w:ascii="Times New Roman" w:hAnsi="Times New Roman"/>
          <w:i/>
          <w:sz w:val="28"/>
          <w:szCs w:val="28"/>
          <w:lang w:val="uk-UA"/>
        </w:rPr>
        <w:t xml:space="preserve">м. Київ на базі </w:t>
      </w:r>
      <w:r w:rsidR="00465D03" w:rsidRPr="00465D03">
        <w:rPr>
          <w:rFonts w:ascii="Times New Roman" w:hAnsi="Times New Roman"/>
          <w:i/>
          <w:color w:val="000000"/>
          <w:sz w:val="28"/>
          <w:szCs w:val="28"/>
          <w:lang w:val="uk-UA"/>
        </w:rPr>
        <w:t>готельного комплексу «Русь» (м. Київ, вул. Госпітальна, 4, ст. метро «Палац Спорту»)</w:t>
      </w:r>
    </w:p>
    <w:p w:rsidR="00465D03" w:rsidRDefault="00465D03" w:rsidP="00C004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465D03" w:rsidTr="00770C68">
        <w:tc>
          <w:tcPr>
            <w:tcW w:w="1668" w:type="dxa"/>
          </w:tcPr>
          <w:p w:rsidR="00465D03" w:rsidRDefault="00A91E9A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Зранку</w:t>
            </w:r>
          </w:p>
        </w:tc>
        <w:tc>
          <w:tcPr>
            <w:tcW w:w="7796" w:type="dxa"/>
          </w:tcPr>
          <w:p w:rsidR="00465D03" w:rsidRDefault="00A91E9A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Заїзд та поселення іногородніх учасників</w:t>
            </w:r>
          </w:p>
        </w:tc>
      </w:tr>
      <w:tr w:rsidR="00465D03" w:rsidTr="00770C68">
        <w:tc>
          <w:tcPr>
            <w:tcW w:w="1668" w:type="dxa"/>
          </w:tcPr>
          <w:p w:rsidR="00465D03" w:rsidRDefault="00A91E9A" w:rsidP="00F60C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10:</w:t>
            </w:r>
            <w:r w:rsidR="00F60C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0-11:</w:t>
            </w:r>
            <w:r w:rsidR="00F60C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A12599" w:rsidRDefault="00F60C8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учасників Форуму. Брейк-кава</w:t>
            </w:r>
          </w:p>
          <w:p w:rsidR="00465D03" w:rsidRPr="00F60C81" w:rsidRDefault="00A12599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</w:t>
            </w:r>
            <w:r w:rsidR="0010004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стійка для реєстрації біля залу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А+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BCD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1 поверх)</w:t>
            </w:r>
          </w:p>
        </w:tc>
      </w:tr>
      <w:tr w:rsidR="000F2809" w:rsidTr="00770C68">
        <w:tc>
          <w:tcPr>
            <w:tcW w:w="1668" w:type="dxa"/>
          </w:tcPr>
          <w:p w:rsidR="000F2809" w:rsidRDefault="000F2809" w:rsidP="00F60C8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0F2809" w:rsidRPr="000F2809" w:rsidRDefault="000F2809" w:rsidP="000F2809">
            <w:pPr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465D03" w:rsidTr="00770C68">
        <w:tc>
          <w:tcPr>
            <w:tcW w:w="1668" w:type="dxa"/>
          </w:tcPr>
          <w:p w:rsidR="00465D03" w:rsidRDefault="00F60C81" w:rsidP="000F28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11:00-1</w:t>
            </w:r>
            <w:r w:rsidR="000F28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0F28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A12599" w:rsidRDefault="00F60C81" w:rsidP="000F280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Відкриття Форуму. Привітання учасник</w:t>
            </w:r>
            <w:r w:rsidR="009B03F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ів</w:t>
            </w:r>
          </w:p>
          <w:p w:rsidR="000F2809" w:rsidRPr="000F2809" w:rsidRDefault="00A12599" w:rsidP="000F2809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А+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BCD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1 поверх)</w:t>
            </w:r>
          </w:p>
        </w:tc>
      </w:tr>
      <w:tr w:rsidR="00451D23" w:rsidTr="00770C68">
        <w:tc>
          <w:tcPr>
            <w:tcW w:w="9464" w:type="dxa"/>
            <w:gridSpan w:val="2"/>
          </w:tcPr>
          <w:p w:rsidR="00451D23" w:rsidRPr="009B03F3" w:rsidRDefault="009B03F3" w:rsidP="003F4D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3F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Модератор</w:t>
            </w:r>
            <w:r w:rsidRPr="00451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3F4D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Ігор Парасюк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3F4D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проекту ПУЛЬС </w:t>
            </w:r>
            <w:r w:rsidR="003F4DDB" w:rsidRPr="003F4D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="003F4DDB" w:rsidRPr="003F4DD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Розробка курсу на зміцнення місцевого самоврядування в Україні</w:t>
            </w:r>
            <w:r w:rsidR="003F4DDB" w:rsidRPr="003F4D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="001000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Асоціації міст України</w:t>
            </w:r>
          </w:p>
        </w:tc>
      </w:tr>
      <w:tr w:rsidR="000F2809" w:rsidRPr="006C773C" w:rsidTr="00770C68">
        <w:tc>
          <w:tcPr>
            <w:tcW w:w="1668" w:type="dxa"/>
          </w:tcPr>
          <w:p w:rsidR="000F2809" w:rsidRDefault="000F2809" w:rsidP="000F280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6C773C" w:rsidRDefault="009B03F3" w:rsidP="006C773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3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Обговорення загальних </w:t>
            </w:r>
            <w:r w:rsidR="006C77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напрямів</w:t>
            </w:r>
            <w:r w:rsidRPr="009B03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реформування соціальної сфери</w:t>
            </w:r>
            <w:r w:rsidR="006C773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Спікери:</w:t>
            </w:r>
          </w:p>
          <w:p w:rsidR="006C773C" w:rsidRPr="006C773C" w:rsidRDefault="006C773C" w:rsidP="006C773C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Віце-прем’єр-міністр Україн</w:t>
            </w:r>
            <w:r w:rsidR="005229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и</w:t>
            </w: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Павло </w:t>
            </w:r>
            <w:proofErr w:type="spellStart"/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Розенко</w:t>
            </w:r>
            <w:proofErr w:type="spellEnd"/>
          </w:p>
          <w:p w:rsidR="006C773C" w:rsidRPr="006C773C" w:rsidRDefault="006C773C" w:rsidP="006C773C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Віце-прем’єр-міністр України</w:t>
            </w:r>
            <w:r w:rsidR="005229A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– Міністр регіонального розвитку, будівництва та житлово-комунального господарства України </w:t>
            </w: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еннадій </w:t>
            </w: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Зубко</w:t>
            </w:r>
          </w:p>
          <w:p w:rsidR="000F2809" w:rsidRPr="006C773C" w:rsidRDefault="006C773C" w:rsidP="006C773C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</w:t>
            </w:r>
            <w:r w:rsidR="0034301E"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ародні депутати України, представники міністерств, органів місцевого самоврядування</w:t>
            </w:r>
          </w:p>
        </w:tc>
      </w:tr>
      <w:tr w:rsidR="00465D03" w:rsidRPr="006C773C" w:rsidTr="00770C68">
        <w:tc>
          <w:tcPr>
            <w:tcW w:w="1668" w:type="dxa"/>
          </w:tcPr>
          <w:p w:rsidR="00465D03" w:rsidRDefault="00F60C8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13:00-14:00</w:t>
            </w:r>
          </w:p>
        </w:tc>
        <w:tc>
          <w:tcPr>
            <w:tcW w:w="7796" w:type="dxa"/>
          </w:tcPr>
          <w:p w:rsidR="00465D03" w:rsidRDefault="00F60C8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Обід 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«Еліта», 2 поверх)</w:t>
            </w:r>
          </w:p>
        </w:tc>
      </w:tr>
      <w:tr w:rsidR="00465D03" w:rsidRPr="006C773C" w:rsidTr="00770C68">
        <w:tc>
          <w:tcPr>
            <w:tcW w:w="1668" w:type="dxa"/>
          </w:tcPr>
          <w:p w:rsidR="00465D03" w:rsidRDefault="000F2809" w:rsidP="0050539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14:00-16:</w:t>
            </w:r>
            <w:r w:rsidR="005053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7796" w:type="dxa"/>
          </w:tcPr>
          <w:p w:rsidR="00465D03" w:rsidRDefault="000F2809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Паралельні засідання секторальних робочих груп</w:t>
            </w:r>
            <w:r w:rsidR="0050539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0F2809" w:rsidTr="00770C68">
        <w:tc>
          <w:tcPr>
            <w:tcW w:w="9464" w:type="dxa"/>
            <w:gridSpan w:val="2"/>
          </w:tcPr>
          <w:p w:rsidR="000F2809" w:rsidRPr="009B03F3" w:rsidRDefault="000F2809" w:rsidP="000F280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9B03F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Освіта</w:t>
            </w:r>
          </w:p>
          <w:p w:rsidR="000F2809" w:rsidRPr="000F2809" w:rsidRDefault="000F2809" w:rsidP="000F280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А+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BCD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1 поверх)</w:t>
            </w:r>
          </w:p>
        </w:tc>
      </w:tr>
      <w:tr w:rsidR="00451D23" w:rsidTr="00770C68">
        <w:tc>
          <w:tcPr>
            <w:tcW w:w="9464" w:type="dxa"/>
            <w:gridSpan w:val="2"/>
          </w:tcPr>
          <w:p w:rsidR="00451D23" w:rsidRPr="00451D23" w:rsidRDefault="00451D23" w:rsidP="00215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B03F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Модератор</w:t>
            </w:r>
            <w:r w:rsidRPr="00451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76C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451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B03F3" w:rsidRPr="009B03F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Галина Остапенко</w:t>
            </w:r>
            <w:r w:rsidR="009B03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голова Секції з питань освіти</w:t>
            </w:r>
            <w:r w:rsidR="0021510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Асоціації міст України</w:t>
            </w:r>
            <w:r w:rsidR="009B03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начальник </w:t>
            </w:r>
            <w:r w:rsidR="00AD7AD1" w:rsidRPr="00BF2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9B03F3" w:rsidRPr="00BF26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Первомайської міської ради</w:t>
            </w:r>
            <w:r w:rsidR="00343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області</w:t>
            </w:r>
          </w:p>
        </w:tc>
      </w:tr>
      <w:tr w:rsidR="000F2809" w:rsidTr="00770C68">
        <w:tc>
          <w:tcPr>
            <w:tcW w:w="1668" w:type="dxa"/>
          </w:tcPr>
          <w:p w:rsidR="000F2809" w:rsidRDefault="000F2809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14:00-14:20</w:t>
            </w:r>
          </w:p>
        </w:tc>
        <w:tc>
          <w:tcPr>
            <w:tcW w:w="7796" w:type="dxa"/>
          </w:tcPr>
          <w:p w:rsidR="000F2809" w:rsidRDefault="008F79B1" w:rsidP="008F79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 впровадження секторальної реформи освіти та реалізації галузевої стратегії АМУ</w:t>
            </w:r>
          </w:p>
          <w:p w:rsidR="008F79B1" w:rsidRPr="008F79B1" w:rsidRDefault="008F79B1" w:rsidP="008F79B1">
            <w:pPr>
              <w:ind w:firstLine="4002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F79B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Людмила Мозгова</w:t>
            </w: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8F79B1" w:rsidRDefault="008F79B1" w:rsidP="008F79B1">
            <w:pPr>
              <w:ind w:firstLine="400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аналітик АМУ</w:t>
            </w:r>
          </w:p>
        </w:tc>
      </w:tr>
      <w:tr w:rsidR="000F2809" w:rsidTr="00770C68">
        <w:tc>
          <w:tcPr>
            <w:tcW w:w="1668" w:type="dxa"/>
          </w:tcPr>
          <w:p w:rsidR="000F2809" w:rsidRDefault="009B03F3" w:rsidP="00A02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14:20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</w:t>
            </w:r>
            <w:r w:rsidR="00A026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A026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0F2809" w:rsidRDefault="0034301E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Обговорення питань у форматі діалогу:</w:t>
            </w:r>
          </w:p>
          <w:p w:rsidR="003F4DDB" w:rsidRDefault="003F4DDB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Народні депутати України, представники міністерств, органів місцевого самоврядування</w:t>
            </w:r>
            <w:r w:rsidR="005053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 експертного середовища</w:t>
            </w:r>
          </w:p>
          <w:p w:rsidR="0034301E" w:rsidRPr="0034301E" w:rsidRDefault="0034301E" w:rsidP="001254C4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Упровадження реформи Нової української школи</w:t>
            </w:r>
          </w:p>
          <w:p w:rsidR="0034301E" w:rsidRPr="0034301E" w:rsidRDefault="0034301E" w:rsidP="001254C4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Фінансування галузі освіти</w:t>
            </w:r>
          </w:p>
          <w:p w:rsidR="0034301E" w:rsidRPr="0034301E" w:rsidRDefault="0034301E" w:rsidP="001254C4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Імплементації Закону України «Про освіту»</w:t>
            </w:r>
          </w:p>
          <w:p w:rsidR="0034301E" w:rsidRPr="0034301E" w:rsidRDefault="0034301E" w:rsidP="001254C4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Створення інклюзивного освітнього середовища</w:t>
            </w:r>
          </w:p>
          <w:p w:rsidR="0034301E" w:rsidRPr="002D6397" w:rsidRDefault="0034301E" w:rsidP="001254C4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Повноважен</w:t>
            </w:r>
            <w:r w:rsidR="00265F8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органів управління освітою</w:t>
            </w:r>
            <w:r w:rsidR="0030536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(ОМС)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у контексті законодавчих змін</w:t>
            </w:r>
          </w:p>
          <w:p w:rsidR="002D6397" w:rsidRPr="002D6397" w:rsidRDefault="002D6397" w:rsidP="002D6397">
            <w:pPr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Запитання до спікерів</w:t>
            </w:r>
          </w:p>
        </w:tc>
      </w:tr>
      <w:tr w:rsidR="0034301E" w:rsidTr="00770C68">
        <w:tc>
          <w:tcPr>
            <w:tcW w:w="1668" w:type="dxa"/>
          </w:tcPr>
          <w:p w:rsidR="0034301E" w:rsidRDefault="00100043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15:50-16:0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Default="0034301E" w:rsidP="00251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Прийняття рішення щодо подальших кроків </w:t>
            </w:r>
            <w:r w:rsidR="00251A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провадження секторальної реформи </w:t>
            </w:r>
          </w:p>
        </w:tc>
      </w:tr>
      <w:tr w:rsidR="000F2809" w:rsidTr="00770C68">
        <w:tc>
          <w:tcPr>
            <w:tcW w:w="9464" w:type="dxa"/>
            <w:gridSpan w:val="2"/>
          </w:tcPr>
          <w:p w:rsidR="000F2809" w:rsidRPr="009B03F3" w:rsidRDefault="000F2809" w:rsidP="000F280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9B03F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Охорона здоров</w:t>
            </w:r>
            <w:r w:rsidRPr="009B0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ʼ</w:t>
            </w:r>
            <w:r w:rsidRPr="009B03F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я</w:t>
            </w:r>
          </w:p>
          <w:p w:rsidR="000F2809" w:rsidRDefault="000F2809" w:rsidP="000846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</w:t>
            </w:r>
            <w:r w:rsidR="0008466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Зал </w:t>
            </w:r>
            <w:r w:rsidR="0008466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FE</w:t>
            </w:r>
            <w:r w:rsidR="00084663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1 поверх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51D23" w:rsidTr="00770C68">
        <w:tc>
          <w:tcPr>
            <w:tcW w:w="9464" w:type="dxa"/>
            <w:gridSpan w:val="2"/>
          </w:tcPr>
          <w:p w:rsidR="00451D23" w:rsidRPr="00E76C4A" w:rsidRDefault="00E76C4A" w:rsidP="002151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01527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Модератор</w:t>
            </w:r>
            <w:r w:rsidRPr="004015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015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E76C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1527" w:rsidRPr="0040152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Юлія </w:t>
            </w:r>
            <w:proofErr w:type="spellStart"/>
            <w:r w:rsidR="00401527" w:rsidRPr="0040152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Вернигор</w:t>
            </w:r>
            <w:proofErr w:type="spellEnd"/>
            <w:r w:rsidR="004015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аналітик А</w:t>
            </w:r>
            <w:r w:rsidR="0021510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соціації міст України</w:t>
            </w:r>
          </w:p>
        </w:tc>
      </w:tr>
      <w:tr w:rsidR="000F2809" w:rsidTr="00770C68">
        <w:tc>
          <w:tcPr>
            <w:tcW w:w="1668" w:type="dxa"/>
          </w:tcPr>
          <w:p w:rsidR="000F2809" w:rsidRDefault="008F79B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14:00-14:20</w:t>
            </w:r>
          </w:p>
        </w:tc>
        <w:tc>
          <w:tcPr>
            <w:tcW w:w="7796" w:type="dxa"/>
          </w:tcPr>
          <w:p w:rsidR="008F79B1" w:rsidRDefault="008F79B1" w:rsidP="008F79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 впровадження секторальної реформи сфери охорони здоров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та реалізації галузевої стратегії АМУ</w:t>
            </w:r>
          </w:p>
          <w:p w:rsidR="008F79B1" w:rsidRPr="008F79B1" w:rsidRDefault="008F79B1" w:rsidP="008F79B1">
            <w:pPr>
              <w:ind w:firstLine="4002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Юлія Вернигор</w:t>
            </w: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0F2809" w:rsidRDefault="008F79B1" w:rsidP="008F79B1">
            <w:pPr>
              <w:ind w:firstLine="40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аналітик АМУ</w:t>
            </w:r>
          </w:p>
        </w:tc>
      </w:tr>
      <w:tr w:rsidR="000F2809" w:rsidTr="00770C68">
        <w:tc>
          <w:tcPr>
            <w:tcW w:w="1668" w:type="dxa"/>
          </w:tcPr>
          <w:p w:rsidR="000F2809" w:rsidRDefault="0034301E" w:rsidP="00A02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14:20-1</w:t>
            </w:r>
            <w:r w:rsidR="00A026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A026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Default="0034301E" w:rsidP="003430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Обговорення питань у форматі діалогу:</w:t>
            </w:r>
          </w:p>
          <w:p w:rsidR="003F4DDB" w:rsidRDefault="003F4DDB" w:rsidP="003430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Народні депутати України, представники міністерств, органів місцевого самоврядування</w:t>
            </w:r>
            <w:r w:rsidR="005053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 експертного середовища</w:t>
            </w:r>
          </w:p>
          <w:p w:rsidR="000336E5" w:rsidRPr="0034301E" w:rsidRDefault="000336E5" w:rsidP="00B65752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Упровадження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медичної реформи</w:t>
            </w:r>
          </w:p>
          <w:p w:rsidR="000336E5" w:rsidRDefault="000336E5" w:rsidP="00B65752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Фінансування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медичної </w:t>
            </w: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галузі</w:t>
            </w:r>
          </w:p>
          <w:p w:rsidR="000336E5" w:rsidRPr="000336E5" w:rsidRDefault="000336E5" w:rsidP="00B65752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0336E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Імплементації Закону України </w:t>
            </w:r>
            <w:r w:rsidRPr="000336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0336E5">
              <w:rPr>
                <w:rFonts w:ascii="Times New Roman" w:hAnsi="Times New Roman" w:cs="Times New Roman"/>
                <w:i/>
                <w:sz w:val="28"/>
              </w:rPr>
              <w:t>Про державні фінансові гарантії медичного обслуговування населення</w:t>
            </w:r>
            <w:r w:rsidRPr="000336E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0336E5" w:rsidRPr="0034301E" w:rsidRDefault="005229A2" w:rsidP="00B65752">
            <w:pPr>
              <w:pStyle w:val="a6"/>
              <w:numPr>
                <w:ilvl w:val="0"/>
                <w:numId w:val="2"/>
              </w:numPr>
              <w:ind w:left="3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Підвищення доступності та якості медичного обслуговування у сільській місцевості</w:t>
            </w:r>
          </w:p>
          <w:p w:rsidR="000F2809" w:rsidRDefault="002D6397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Запитання до спікерів</w:t>
            </w:r>
          </w:p>
        </w:tc>
      </w:tr>
      <w:tr w:rsidR="0034301E" w:rsidTr="00770C68">
        <w:tc>
          <w:tcPr>
            <w:tcW w:w="1668" w:type="dxa"/>
          </w:tcPr>
          <w:p w:rsidR="0034301E" w:rsidRDefault="00A026FB" w:rsidP="00A026F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0-16: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Default="0034301E" w:rsidP="00251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Прийняття рішення щодо подальших кроків </w:t>
            </w:r>
            <w:r w:rsidR="00251A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провадження секторальної реформи </w:t>
            </w:r>
          </w:p>
        </w:tc>
      </w:tr>
      <w:tr w:rsidR="000F2809" w:rsidTr="00770C68">
        <w:tc>
          <w:tcPr>
            <w:tcW w:w="9464" w:type="dxa"/>
            <w:gridSpan w:val="2"/>
          </w:tcPr>
          <w:p w:rsidR="000F2809" w:rsidRPr="009B03F3" w:rsidRDefault="000F2809" w:rsidP="000F280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9B03F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Соціальний захист населення</w:t>
            </w:r>
          </w:p>
          <w:p w:rsidR="000F2809" w:rsidRPr="000F2809" w:rsidRDefault="000F2809" w:rsidP="00084663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</w:t>
            </w:r>
            <w:r w:rsidR="00084663"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Зал «Венеція», 2 поверх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51D23" w:rsidTr="00770C68">
        <w:tc>
          <w:tcPr>
            <w:tcW w:w="9464" w:type="dxa"/>
            <w:gridSpan w:val="2"/>
          </w:tcPr>
          <w:p w:rsidR="00451D23" w:rsidRPr="00AD7AD1" w:rsidRDefault="00E76C4A" w:rsidP="00AD7A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76C4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Модератор </w:t>
            </w:r>
            <w:r w:rsidRPr="00E76C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D7AD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Галина Кучер</w:t>
            </w:r>
            <w:r w:rsidR="00AD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AD7AD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голова Секції з питань соціального захисту Асоціації міст України, </w:t>
            </w:r>
            <w:r w:rsidR="00AD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праці та соціального захисту населення Уманської міської ради Черкаської області</w:t>
            </w:r>
          </w:p>
        </w:tc>
      </w:tr>
      <w:tr w:rsidR="000F2809" w:rsidTr="00770C68">
        <w:tc>
          <w:tcPr>
            <w:tcW w:w="1668" w:type="dxa"/>
          </w:tcPr>
          <w:p w:rsidR="000F2809" w:rsidRDefault="008F79B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14:00-14:20</w:t>
            </w:r>
          </w:p>
        </w:tc>
        <w:tc>
          <w:tcPr>
            <w:tcW w:w="7796" w:type="dxa"/>
          </w:tcPr>
          <w:p w:rsidR="008F79B1" w:rsidRDefault="008F79B1" w:rsidP="008F79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 впровадження секторальної реформи сфери соціального захисту населення та реалізації галузевої стратегії АМУ</w:t>
            </w:r>
          </w:p>
          <w:p w:rsidR="008F79B1" w:rsidRPr="008F79B1" w:rsidRDefault="008F79B1" w:rsidP="008F79B1">
            <w:pPr>
              <w:ind w:firstLine="4002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Назар Миколюк</w:t>
            </w: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</w:t>
            </w:r>
          </w:p>
          <w:p w:rsidR="000F2809" w:rsidRDefault="008F79B1" w:rsidP="008F79B1">
            <w:pPr>
              <w:ind w:firstLine="40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F79B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аналітик АМУ</w:t>
            </w:r>
          </w:p>
        </w:tc>
      </w:tr>
      <w:tr w:rsidR="000F2809" w:rsidTr="00770C68">
        <w:tc>
          <w:tcPr>
            <w:tcW w:w="1668" w:type="dxa"/>
          </w:tcPr>
          <w:p w:rsidR="000F2809" w:rsidRDefault="00100043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14:20-15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3430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Default="0034301E" w:rsidP="003430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Обговорення питань у форматі діалогу:</w:t>
            </w:r>
          </w:p>
          <w:p w:rsidR="003F4DDB" w:rsidRDefault="003F4DDB" w:rsidP="003430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773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Народні депутати України, представники міністерств, органів місцевого самоврядування</w:t>
            </w:r>
            <w:r w:rsidR="005053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 експертного середовища</w:t>
            </w:r>
          </w:p>
          <w:p w:rsidR="008D3318" w:rsidRPr="008D3318" w:rsidRDefault="008D3318" w:rsidP="00B65752">
            <w:pPr>
              <w:ind w:left="33"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D331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- Розподіл повноважень органів державної влади та органів місцевого самоврядування у сфері соціального захисту населення</w:t>
            </w:r>
          </w:p>
          <w:p w:rsidR="008D3318" w:rsidRPr="008D3318" w:rsidRDefault="008D3318" w:rsidP="00B65752">
            <w:pPr>
              <w:ind w:left="33"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D331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- Повноваження органів місцевого самоврядува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ння щодо контролю у сфері праці</w:t>
            </w:r>
          </w:p>
          <w:p w:rsidR="008D3318" w:rsidRPr="008D3318" w:rsidRDefault="008D3318" w:rsidP="00B65752">
            <w:pPr>
              <w:ind w:left="33"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8D331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- Пільговий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проїзд та послуги зв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ʼ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язку окремих категорій громадян</w:t>
            </w:r>
          </w:p>
          <w:p w:rsidR="008008DC" w:rsidRDefault="008D3318" w:rsidP="00B65752">
            <w:pPr>
              <w:ind w:left="33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31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- Нові підходи у сфері соціального захисту та забезпечення</w:t>
            </w:r>
          </w:p>
          <w:p w:rsidR="000F2809" w:rsidRDefault="002D6397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Запитання до спікерів</w:t>
            </w:r>
          </w:p>
        </w:tc>
      </w:tr>
      <w:tr w:rsidR="0034301E" w:rsidTr="00770C68">
        <w:tc>
          <w:tcPr>
            <w:tcW w:w="1668" w:type="dxa"/>
          </w:tcPr>
          <w:p w:rsidR="0034301E" w:rsidRDefault="0034301E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0-16: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Default="0034301E" w:rsidP="00251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Прийняття рішення щодо подальших кроків </w:t>
            </w:r>
            <w:r w:rsidR="00251A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провадження секторальної реформи</w:t>
            </w:r>
          </w:p>
        </w:tc>
      </w:tr>
      <w:tr w:rsidR="008F79B1" w:rsidTr="00770C68">
        <w:tc>
          <w:tcPr>
            <w:tcW w:w="1668" w:type="dxa"/>
          </w:tcPr>
          <w:p w:rsidR="008F79B1" w:rsidRDefault="0034301E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16: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A946F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-16: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8F79B1" w:rsidRPr="0034301E" w:rsidRDefault="0034301E" w:rsidP="00C004DE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34301E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Перерва</w:t>
            </w:r>
          </w:p>
        </w:tc>
      </w:tr>
      <w:tr w:rsidR="000F2809" w:rsidTr="00770C68">
        <w:tc>
          <w:tcPr>
            <w:tcW w:w="1668" w:type="dxa"/>
          </w:tcPr>
          <w:p w:rsidR="000F2809" w:rsidRDefault="000F2809" w:rsidP="0010004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16:</w:t>
            </w:r>
            <w:r w:rsidR="0010004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0-17:00</w:t>
            </w:r>
          </w:p>
        </w:tc>
        <w:tc>
          <w:tcPr>
            <w:tcW w:w="7796" w:type="dxa"/>
          </w:tcPr>
          <w:p w:rsidR="000F2809" w:rsidRDefault="000F2809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56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Підбиття підсумків 1 дня Форуму. Озвучення прийнятих секторальними робочими групами рішень</w:t>
            </w:r>
          </w:p>
          <w:p w:rsidR="00100043" w:rsidRPr="005556FC" w:rsidRDefault="00100043" w:rsidP="0010004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А+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BCD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1 поверх)</w:t>
            </w:r>
          </w:p>
        </w:tc>
      </w:tr>
      <w:tr w:rsidR="00465D03" w:rsidTr="00770C68">
        <w:tc>
          <w:tcPr>
            <w:tcW w:w="1668" w:type="dxa"/>
          </w:tcPr>
          <w:p w:rsidR="00465D03" w:rsidRDefault="00F60C81" w:rsidP="00CB47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CB4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CB47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465D03" w:rsidRDefault="00F60C81" w:rsidP="00C004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Вечеря 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«Еліта», 2 поверх)</w:t>
            </w:r>
          </w:p>
        </w:tc>
      </w:tr>
    </w:tbl>
    <w:p w:rsidR="00465D03" w:rsidRDefault="00465D03" w:rsidP="00C004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60C81" w:rsidRDefault="00F60C81" w:rsidP="00F6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01E">
        <w:rPr>
          <w:rFonts w:ascii="Times New Roman" w:hAnsi="Times New Roman" w:cs="Times New Roman"/>
          <w:b/>
          <w:sz w:val="28"/>
          <w:szCs w:val="28"/>
          <w:lang w:val="uk-UA"/>
        </w:rPr>
        <w:t>7 листопада 2017 року</w:t>
      </w:r>
    </w:p>
    <w:p w:rsidR="000E7890" w:rsidRPr="0034301E" w:rsidRDefault="000E7890" w:rsidP="00F60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34301E" w:rsidTr="00770C68">
        <w:tc>
          <w:tcPr>
            <w:tcW w:w="1668" w:type="dxa"/>
          </w:tcPr>
          <w:p w:rsidR="0034301E" w:rsidRDefault="0034301E" w:rsidP="00BC2C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7:00-8:45</w:t>
            </w:r>
          </w:p>
        </w:tc>
        <w:tc>
          <w:tcPr>
            <w:tcW w:w="7796" w:type="dxa"/>
          </w:tcPr>
          <w:p w:rsidR="0034301E" w:rsidRDefault="0034301E" w:rsidP="00BC2C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Сніданок</w:t>
            </w:r>
          </w:p>
        </w:tc>
      </w:tr>
      <w:tr w:rsidR="0034301E" w:rsidTr="00770C68">
        <w:tc>
          <w:tcPr>
            <w:tcW w:w="1668" w:type="dxa"/>
          </w:tcPr>
          <w:p w:rsidR="0034301E" w:rsidRDefault="0034301E" w:rsidP="0030536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9:0</w:t>
            </w:r>
            <w:r w:rsidR="003053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0-9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  <w:r w:rsidR="0030536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7796" w:type="dxa"/>
          </w:tcPr>
          <w:p w:rsidR="0034301E" w:rsidRPr="00E31FB5" w:rsidRDefault="0030536A" w:rsidP="005556F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Трансфер </w:t>
            </w:r>
            <w:r w:rsidR="002D63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 готелю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 </w:t>
            </w:r>
            <w:r w:rsidR="005556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Міжнародного виставкового </w:t>
            </w:r>
            <w:r w:rsidR="005556FC" w:rsidRPr="00F709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центру</w:t>
            </w:r>
            <w:r w:rsidR="00F70996" w:rsidRPr="00F70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996" w:rsidRPr="00F709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(м. Київ, Броварський проспект, 15)</w:t>
            </w:r>
          </w:p>
        </w:tc>
      </w:tr>
      <w:tr w:rsidR="0034301E" w:rsidTr="00770C68">
        <w:tc>
          <w:tcPr>
            <w:tcW w:w="1668" w:type="dxa"/>
          </w:tcPr>
          <w:p w:rsidR="0034301E" w:rsidRDefault="000E7890" w:rsidP="00BC2C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9:45-12:00</w:t>
            </w:r>
          </w:p>
        </w:tc>
        <w:tc>
          <w:tcPr>
            <w:tcW w:w="7796" w:type="dxa"/>
          </w:tcPr>
          <w:p w:rsidR="00907CB5" w:rsidRPr="00907CB5" w:rsidRDefault="000E7890" w:rsidP="00907C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Огля</w:t>
            </w:r>
            <w:r w:rsidRPr="00907C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 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XV</w:t>
            </w:r>
            <w:r w:rsidR="00907CB5" w:rsidRPr="006C77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Міжнародної спеціалізованої виставки «AQUA UKRAINE – 2017», XV Міжнародн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спеціалізован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ої 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виставк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“КОМУНТЕХ 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2017”,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VIII Спеціалізован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виставк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BC16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16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“ДорТехЕ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кспо</w:t>
            </w:r>
            <w:proofErr w:type="spellEnd"/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2017”, X Міжнародн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спеціалізован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виставк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“Енергоефективність. Відновлювана енергетика 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–</w:t>
            </w:r>
            <w:r w:rsidR="00907CB5" w:rsidRP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2017”</w:t>
            </w:r>
            <w:r w:rsidR="0090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 частині впровадження нових технологій для створення комфортних умов одержувачам освітніх, соціальних послуг та послуг у сфері охорони здоровʼя</w:t>
            </w:r>
          </w:p>
        </w:tc>
      </w:tr>
      <w:tr w:rsidR="000E7890" w:rsidTr="00770C68">
        <w:tc>
          <w:tcPr>
            <w:tcW w:w="1668" w:type="dxa"/>
          </w:tcPr>
          <w:p w:rsidR="000E7890" w:rsidRDefault="000E7890" w:rsidP="00BC2C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12:00-12:45</w:t>
            </w:r>
          </w:p>
        </w:tc>
        <w:tc>
          <w:tcPr>
            <w:tcW w:w="7796" w:type="dxa"/>
          </w:tcPr>
          <w:p w:rsidR="000E7890" w:rsidRPr="000E7890" w:rsidRDefault="000E7890" w:rsidP="00E31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Трансфер від </w:t>
            </w:r>
            <w:r w:rsidR="005556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Міжнародного виставкового центру </w:t>
            </w:r>
            <w:r w:rsidR="002D63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 готелю</w:t>
            </w:r>
          </w:p>
        </w:tc>
      </w:tr>
      <w:tr w:rsidR="0034301E" w:rsidTr="00770C68">
        <w:tc>
          <w:tcPr>
            <w:tcW w:w="1668" w:type="dxa"/>
          </w:tcPr>
          <w:p w:rsidR="0034301E" w:rsidRDefault="00CB47D9" w:rsidP="00CB47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12:40</w:t>
            </w:r>
            <w:r w:rsidR="00343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430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96" w:type="dxa"/>
          </w:tcPr>
          <w:p w:rsidR="0034301E" w:rsidRPr="000F2809" w:rsidRDefault="0034301E" w:rsidP="0034301E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</w:t>
            </w:r>
            <w:r w:rsidRPr="000F280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(зал «Еліта», 2 поверх)</w:t>
            </w:r>
          </w:p>
        </w:tc>
      </w:tr>
      <w:tr w:rsidR="0034301E" w:rsidTr="00770C68">
        <w:tc>
          <w:tcPr>
            <w:tcW w:w="1668" w:type="dxa"/>
          </w:tcPr>
          <w:p w:rsidR="0034301E" w:rsidRDefault="0034301E" w:rsidP="00BC2C4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7796" w:type="dxa"/>
          </w:tcPr>
          <w:p w:rsidR="0034301E" w:rsidRDefault="0034301E" w:rsidP="003430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Відʼїзд учасників із готелю</w:t>
            </w:r>
          </w:p>
        </w:tc>
      </w:tr>
    </w:tbl>
    <w:p w:rsidR="00F60C81" w:rsidRPr="00465D03" w:rsidRDefault="002D6397" w:rsidP="002D6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F60C81" w:rsidRPr="00465D03" w:rsidSect="0053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3FD"/>
    <w:multiLevelType w:val="hybridMultilevel"/>
    <w:tmpl w:val="86422AE2"/>
    <w:lvl w:ilvl="0" w:tplc="4A249C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C17DA"/>
    <w:multiLevelType w:val="hybridMultilevel"/>
    <w:tmpl w:val="F8CC4640"/>
    <w:lvl w:ilvl="0" w:tplc="4A249C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A1C"/>
    <w:rsid w:val="00032A0F"/>
    <w:rsid w:val="000336E5"/>
    <w:rsid w:val="00065886"/>
    <w:rsid w:val="00084663"/>
    <w:rsid w:val="000E7890"/>
    <w:rsid w:val="000F2809"/>
    <w:rsid w:val="00100043"/>
    <w:rsid w:val="001254C4"/>
    <w:rsid w:val="00144A4F"/>
    <w:rsid w:val="001575D4"/>
    <w:rsid w:val="001E148C"/>
    <w:rsid w:val="0021510E"/>
    <w:rsid w:val="00251ACD"/>
    <w:rsid w:val="00265F8C"/>
    <w:rsid w:val="002D6397"/>
    <w:rsid w:val="0030536A"/>
    <w:rsid w:val="0034301E"/>
    <w:rsid w:val="003477BA"/>
    <w:rsid w:val="003A0B00"/>
    <w:rsid w:val="003F4DDB"/>
    <w:rsid w:val="00401527"/>
    <w:rsid w:val="004105D6"/>
    <w:rsid w:val="00451D23"/>
    <w:rsid w:val="004569C4"/>
    <w:rsid w:val="00465D03"/>
    <w:rsid w:val="00505399"/>
    <w:rsid w:val="005163E2"/>
    <w:rsid w:val="005229A2"/>
    <w:rsid w:val="0053209D"/>
    <w:rsid w:val="005556FC"/>
    <w:rsid w:val="0059774A"/>
    <w:rsid w:val="005A4011"/>
    <w:rsid w:val="006C773C"/>
    <w:rsid w:val="00770C68"/>
    <w:rsid w:val="008008DC"/>
    <w:rsid w:val="008D3318"/>
    <w:rsid w:val="008F79B1"/>
    <w:rsid w:val="00907CB5"/>
    <w:rsid w:val="00932703"/>
    <w:rsid w:val="00983EC7"/>
    <w:rsid w:val="009B03F3"/>
    <w:rsid w:val="00A01BFB"/>
    <w:rsid w:val="00A026FB"/>
    <w:rsid w:val="00A12599"/>
    <w:rsid w:val="00A63E60"/>
    <w:rsid w:val="00A91E9A"/>
    <w:rsid w:val="00A946F5"/>
    <w:rsid w:val="00AD7AD1"/>
    <w:rsid w:val="00B65752"/>
    <w:rsid w:val="00BB71D1"/>
    <w:rsid w:val="00BC164C"/>
    <w:rsid w:val="00BC731D"/>
    <w:rsid w:val="00C004DE"/>
    <w:rsid w:val="00C61014"/>
    <w:rsid w:val="00C67E2B"/>
    <w:rsid w:val="00CB47D9"/>
    <w:rsid w:val="00CC1FC4"/>
    <w:rsid w:val="00CE42B6"/>
    <w:rsid w:val="00D81045"/>
    <w:rsid w:val="00D95B7C"/>
    <w:rsid w:val="00DA5332"/>
    <w:rsid w:val="00E31FB5"/>
    <w:rsid w:val="00E76C4A"/>
    <w:rsid w:val="00EF30E3"/>
    <w:rsid w:val="00F07A1C"/>
    <w:rsid w:val="00F60C81"/>
    <w:rsid w:val="00F70996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A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6F5"/>
    <w:pPr>
      <w:ind w:left="720"/>
      <w:contextualSpacing/>
    </w:pPr>
  </w:style>
  <w:style w:type="paragraph" w:customStyle="1" w:styleId="StyleZakonu">
    <w:name w:val="StyleZakonu"/>
    <w:basedOn w:val="a"/>
    <w:link w:val="StyleZakonu0"/>
    <w:rsid w:val="000336E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rsid w:val="000336E5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mozgova</dc:creator>
  <cp:lastModifiedBy>mozgova</cp:lastModifiedBy>
  <cp:revision>23</cp:revision>
  <dcterms:created xsi:type="dcterms:W3CDTF">2017-10-23T09:18:00Z</dcterms:created>
  <dcterms:modified xsi:type="dcterms:W3CDTF">2017-10-30T14:30:00Z</dcterms:modified>
</cp:coreProperties>
</file>